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7B2" w:rsidRDefault="00E919FC" w:rsidP="003827B2">
      <w:pPr>
        <w:jc w:val="center"/>
        <w:rPr>
          <w:b/>
          <w:bCs/>
          <w:sz w:val="36"/>
          <w:szCs w:val="36"/>
          <w:lang w:val="en-GB"/>
        </w:rPr>
      </w:pPr>
      <w:r>
        <w:rPr>
          <w:sz w:val="24"/>
          <w:szCs w:val="24"/>
          <w:lang w:val="en-CA"/>
        </w:rPr>
        <w:fldChar w:fldCharType="begin"/>
      </w:r>
      <w:r w:rsidR="003827B2">
        <w:rPr>
          <w:sz w:val="24"/>
          <w:szCs w:val="24"/>
          <w:lang w:val="en-CA"/>
        </w:rPr>
        <w:instrText xml:space="preserve"> SEQ CHAPTER \h \r 1</w:instrText>
      </w:r>
      <w:r>
        <w:rPr>
          <w:sz w:val="24"/>
          <w:szCs w:val="24"/>
          <w:lang w:val="en-CA"/>
        </w:rPr>
        <w:fldChar w:fldCharType="end"/>
      </w:r>
      <w:r w:rsidR="003827B2">
        <w:rPr>
          <w:b/>
          <w:bCs/>
          <w:sz w:val="36"/>
          <w:szCs w:val="36"/>
          <w:lang w:val="en-GB"/>
        </w:rPr>
        <w:t>HEALTH LAW INSTITUTE</w:t>
      </w:r>
    </w:p>
    <w:p w:rsidR="003827B2" w:rsidRDefault="003827B2" w:rsidP="003827B2">
      <w:pPr>
        <w:jc w:val="center"/>
        <w:rPr>
          <w:b/>
          <w:bCs/>
          <w:sz w:val="36"/>
          <w:szCs w:val="36"/>
          <w:lang w:val="en-GB"/>
        </w:rPr>
      </w:pPr>
      <w:r>
        <w:rPr>
          <w:b/>
          <w:bCs/>
          <w:sz w:val="36"/>
          <w:szCs w:val="36"/>
          <w:lang w:val="en-GB"/>
        </w:rPr>
        <w:t>UNIVERSITY OF ALBERTA</w:t>
      </w:r>
    </w:p>
    <w:p w:rsidR="003827B2" w:rsidRDefault="003827B2" w:rsidP="003827B2">
      <w:pPr>
        <w:jc w:val="center"/>
        <w:rPr>
          <w:b/>
          <w:bCs/>
          <w:sz w:val="36"/>
          <w:szCs w:val="36"/>
          <w:lang w:val="en-GB"/>
        </w:rPr>
      </w:pPr>
      <w:r>
        <w:rPr>
          <w:b/>
          <w:bCs/>
          <w:sz w:val="36"/>
          <w:szCs w:val="36"/>
          <w:lang w:val="en-GB"/>
        </w:rPr>
        <w:t>EDMONTON ALBERTA T6G 2H5</w:t>
      </w:r>
    </w:p>
    <w:p w:rsidR="003827B2" w:rsidRDefault="003827B2" w:rsidP="003827B2">
      <w:pPr>
        <w:jc w:val="center"/>
        <w:rPr>
          <w:b/>
          <w:bCs/>
          <w:sz w:val="36"/>
          <w:szCs w:val="36"/>
          <w:lang w:val="en-GB"/>
        </w:rPr>
      </w:pPr>
      <w:r>
        <w:rPr>
          <w:b/>
          <w:bCs/>
          <w:sz w:val="36"/>
          <w:szCs w:val="36"/>
          <w:lang w:val="en-GB"/>
        </w:rPr>
        <w:t>CANADA</w:t>
      </w:r>
    </w:p>
    <w:p w:rsidR="003827B2" w:rsidRDefault="003827B2" w:rsidP="003827B2">
      <w:pPr>
        <w:jc w:val="both"/>
        <w:rPr>
          <w:b/>
          <w:bCs/>
          <w:sz w:val="36"/>
          <w:szCs w:val="36"/>
          <w:lang w:val="en-GB"/>
        </w:rPr>
      </w:pPr>
    </w:p>
    <w:p w:rsidR="003827B2" w:rsidRDefault="003827B2" w:rsidP="003827B2">
      <w:pPr>
        <w:jc w:val="center"/>
        <w:rPr>
          <w:b/>
          <w:bCs/>
          <w:sz w:val="36"/>
          <w:szCs w:val="36"/>
          <w:lang w:val="en-GB"/>
        </w:rPr>
      </w:pPr>
      <w:r>
        <w:rPr>
          <w:b/>
          <w:bCs/>
          <w:sz w:val="36"/>
          <w:szCs w:val="36"/>
          <w:lang w:val="en-GB"/>
        </w:rPr>
        <w:t>CALL FOR PAPERS</w:t>
      </w:r>
    </w:p>
    <w:p w:rsidR="003827B2" w:rsidRDefault="003827B2" w:rsidP="003827B2">
      <w:pPr>
        <w:rPr>
          <w:b/>
          <w:bCs/>
          <w:sz w:val="36"/>
          <w:szCs w:val="36"/>
          <w:lang w:val="en-GB"/>
        </w:rPr>
      </w:pPr>
    </w:p>
    <w:p w:rsidR="003827B2" w:rsidRDefault="003827B2" w:rsidP="003827B2">
      <w:pPr>
        <w:jc w:val="center"/>
        <w:rPr>
          <w:sz w:val="24"/>
          <w:szCs w:val="24"/>
          <w:lang w:val="en-GB"/>
        </w:rPr>
      </w:pPr>
      <w:r>
        <w:rPr>
          <w:b/>
          <w:bCs/>
          <w:sz w:val="36"/>
          <w:szCs w:val="36"/>
          <w:lang w:val="en-GB"/>
        </w:rPr>
        <w:t xml:space="preserve">HEALTH LAW </w:t>
      </w:r>
      <w:r w:rsidR="0009168D">
        <w:rPr>
          <w:b/>
          <w:bCs/>
          <w:sz w:val="36"/>
          <w:szCs w:val="36"/>
          <w:lang w:val="en-GB"/>
        </w:rPr>
        <w:t>REVIEW</w:t>
      </w:r>
    </w:p>
    <w:p w:rsidR="003827B2" w:rsidRDefault="003827B2" w:rsidP="003827B2">
      <w:pPr>
        <w:rPr>
          <w:sz w:val="24"/>
          <w:szCs w:val="24"/>
          <w:lang w:val="en-GB"/>
        </w:rPr>
      </w:pPr>
    </w:p>
    <w:p w:rsidR="003827B2" w:rsidRDefault="003827B2" w:rsidP="003827B2">
      <w:pPr>
        <w:rPr>
          <w:sz w:val="28"/>
          <w:szCs w:val="28"/>
          <w:lang w:val="en-GB"/>
        </w:rPr>
      </w:pPr>
    </w:p>
    <w:p w:rsidR="003827B2" w:rsidRDefault="0009168D" w:rsidP="003827B2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The Health Law Review</w:t>
      </w:r>
      <w:r w:rsidR="003827B2">
        <w:rPr>
          <w:sz w:val="28"/>
          <w:szCs w:val="28"/>
          <w:lang w:val="en-GB"/>
        </w:rPr>
        <w:t xml:space="preserve"> </w:t>
      </w:r>
      <w:r w:rsidR="00E359B6">
        <w:rPr>
          <w:sz w:val="28"/>
          <w:szCs w:val="28"/>
          <w:lang w:val="en-GB"/>
        </w:rPr>
        <w:t xml:space="preserve">is </w:t>
      </w:r>
      <w:r w:rsidR="003827B2">
        <w:rPr>
          <w:sz w:val="28"/>
          <w:szCs w:val="28"/>
          <w:lang w:val="en-GB"/>
        </w:rPr>
        <w:t>published</w:t>
      </w:r>
      <w:r>
        <w:rPr>
          <w:sz w:val="28"/>
          <w:szCs w:val="28"/>
          <w:lang w:val="en-GB"/>
        </w:rPr>
        <w:t xml:space="preserve"> three times per year by the Health Law Institute at the University of Alberta</w:t>
      </w:r>
      <w:r w:rsidR="003827B2">
        <w:rPr>
          <w:sz w:val="28"/>
          <w:szCs w:val="28"/>
          <w:lang w:val="en-GB"/>
        </w:rPr>
        <w:t xml:space="preserve"> and is comm</w:t>
      </w:r>
      <w:r>
        <w:rPr>
          <w:sz w:val="28"/>
          <w:szCs w:val="28"/>
          <w:lang w:val="en-GB"/>
        </w:rPr>
        <w:t xml:space="preserve">itted to publishing short </w:t>
      </w:r>
      <w:r w:rsidR="003827B2">
        <w:rPr>
          <w:sz w:val="28"/>
          <w:szCs w:val="28"/>
          <w:lang w:val="en-GB"/>
        </w:rPr>
        <w:t xml:space="preserve">papers that explore innovative and original issues in the interdisciplinary area of health law. </w:t>
      </w:r>
      <w:r>
        <w:rPr>
          <w:sz w:val="28"/>
          <w:szCs w:val="28"/>
          <w:lang w:val="en-GB"/>
        </w:rPr>
        <w:t xml:space="preserve">The HLR is not a peer reviewed publication but on author request </w:t>
      </w:r>
      <w:r w:rsidR="00E359B6">
        <w:rPr>
          <w:sz w:val="28"/>
          <w:szCs w:val="28"/>
          <w:lang w:val="en-GB"/>
        </w:rPr>
        <w:t>submissions may</w:t>
      </w:r>
      <w:r>
        <w:rPr>
          <w:sz w:val="28"/>
          <w:szCs w:val="28"/>
          <w:lang w:val="en-GB"/>
        </w:rPr>
        <w:t xml:space="preserve"> be reviewed.</w:t>
      </w:r>
    </w:p>
    <w:p w:rsidR="003827B2" w:rsidRDefault="003827B2" w:rsidP="003827B2">
      <w:pPr>
        <w:rPr>
          <w:sz w:val="28"/>
          <w:szCs w:val="28"/>
          <w:lang w:val="en-GB"/>
        </w:rPr>
      </w:pPr>
    </w:p>
    <w:p w:rsidR="003827B2" w:rsidRDefault="003827B2" w:rsidP="003827B2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Article length should be between </w:t>
      </w:r>
      <w:r w:rsidR="00DD0941" w:rsidRPr="00DD0941">
        <w:rPr>
          <w:sz w:val="28"/>
          <w:szCs w:val="28"/>
          <w:lang w:val="en-GB"/>
        </w:rPr>
        <w:t xml:space="preserve">1,500 and 3,000 words </w:t>
      </w:r>
      <w:r>
        <w:rPr>
          <w:sz w:val="28"/>
          <w:szCs w:val="28"/>
          <w:lang w:val="en-GB"/>
        </w:rPr>
        <w:t>(excluding footnotes). All citations must comply with the Canadian G</w:t>
      </w:r>
      <w:r w:rsidR="0009168D">
        <w:rPr>
          <w:sz w:val="28"/>
          <w:szCs w:val="28"/>
          <w:lang w:val="en-GB"/>
        </w:rPr>
        <w:t>uide to Uniform Legal Citation 7th edition (2010</w:t>
      </w:r>
      <w:r>
        <w:rPr>
          <w:sz w:val="28"/>
          <w:szCs w:val="28"/>
          <w:lang w:val="en-GB"/>
        </w:rPr>
        <w:t xml:space="preserve">). </w:t>
      </w:r>
    </w:p>
    <w:p w:rsidR="002B5FC7" w:rsidRDefault="002B5FC7" w:rsidP="003827B2">
      <w:pPr>
        <w:rPr>
          <w:sz w:val="28"/>
          <w:szCs w:val="28"/>
          <w:lang w:val="en-GB"/>
        </w:rPr>
      </w:pPr>
    </w:p>
    <w:p w:rsidR="00743214" w:rsidRDefault="003827B2" w:rsidP="00743214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Submissions may be in either English or French. Manuscripts that are already under consideration by another publisher should not be submitted.</w:t>
      </w:r>
      <w:r w:rsidR="00743214">
        <w:rPr>
          <w:sz w:val="28"/>
          <w:szCs w:val="28"/>
          <w:lang w:val="en-GB"/>
        </w:rPr>
        <w:t xml:space="preserve"> Author guidelines can be found at </w:t>
      </w:r>
      <w:r w:rsidR="00743214" w:rsidRPr="00857C05">
        <w:rPr>
          <w:sz w:val="28"/>
          <w:szCs w:val="28"/>
          <w:lang w:val="en-GB"/>
        </w:rPr>
        <w:t>http://www.hli.ualberta.ca/HLIJournals/GuidelinesforAuthors.aspx</w:t>
      </w:r>
      <w:r w:rsidR="00743214">
        <w:rPr>
          <w:sz w:val="28"/>
          <w:szCs w:val="28"/>
          <w:lang w:val="en-GB"/>
        </w:rPr>
        <w:t xml:space="preserve">. </w:t>
      </w:r>
    </w:p>
    <w:p w:rsidR="003827B2" w:rsidRDefault="003827B2" w:rsidP="003827B2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 </w:t>
      </w:r>
    </w:p>
    <w:p w:rsidR="003827B2" w:rsidRDefault="003827B2" w:rsidP="003827B2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The Editor reserves the right to alter grammatical construction, punctuati</w:t>
      </w:r>
      <w:r w:rsidR="002B5FC7">
        <w:rPr>
          <w:sz w:val="28"/>
          <w:szCs w:val="28"/>
          <w:lang w:val="en-GB"/>
        </w:rPr>
        <w:t>on and citations to conform to</w:t>
      </w:r>
      <w:r>
        <w:rPr>
          <w:sz w:val="28"/>
          <w:szCs w:val="28"/>
          <w:lang w:val="en-GB"/>
        </w:rPr>
        <w:t xml:space="preserve"> the general </w:t>
      </w:r>
      <w:r w:rsidR="002B5FC7">
        <w:rPr>
          <w:sz w:val="28"/>
          <w:szCs w:val="28"/>
          <w:lang w:val="en-GB"/>
        </w:rPr>
        <w:t>style of the Health Law Review</w:t>
      </w:r>
      <w:r>
        <w:rPr>
          <w:sz w:val="28"/>
          <w:szCs w:val="28"/>
          <w:lang w:val="en-GB"/>
        </w:rPr>
        <w:t>.</w:t>
      </w:r>
    </w:p>
    <w:p w:rsidR="003827B2" w:rsidRDefault="003827B2" w:rsidP="003827B2">
      <w:pPr>
        <w:rPr>
          <w:sz w:val="28"/>
          <w:szCs w:val="28"/>
          <w:lang w:val="en-GB"/>
        </w:rPr>
      </w:pPr>
    </w:p>
    <w:p w:rsidR="003827B2" w:rsidRDefault="003827B2" w:rsidP="003827B2">
      <w:pPr>
        <w:rPr>
          <w:b/>
          <w:bCs/>
          <w:sz w:val="28"/>
          <w:szCs w:val="28"/>
          <w:lang w:val="en-GB"/>
        </w:rPr>
      </w:pPr>
      <w:r>
        <w:rPr>
          <w:b/>
          <w:bCs/>
          <w:sz w:val="28"/>
          <w:szCs w:val="28"/>
          <w:lang w:val="en-GB"/>
        </w:rPr>
        <w:t>Deadline</w:t>
      </w:r>
      <w:r w:rsidR="00A156AB">
        <w:rPr>
          <w:b/>
          <w:bCs/>
          <w:sz w:val="28"/>
          <w:szCs w:val="28"/>
          <w:lang w:val="en-GB"/>
        </w:rPr>
        <w:t>s</w:t>
      </w:r>
      <w:r>
        <w:rPr>
          <w:b/>
          <w:bCs/>
          <w:sz w:val="28"/>
          <w:szCs w:val="28"/>
          <w:lang w:val="en-GB"/>
        </w:rPr>
        <w:t xml:space="preserve"> for submission: </w:t>
      </w:r>
    </w:p>
    <w:p w:rsidR="00A156AB" w:rsidRDefault="00A156AB" w:rsidP="003827B2">
      <w:pPr>
        <w:rPr>
          <w:b/>
          <w:bCs/>
          <w:sz w:val="28"/>
          <w:szCs w:val="28"/>
          <w:lang w:val="en-GB"/>
        </w:rPr>
      </w:pPr>
      <w:r>
        <w:rPr>
          <w:b/>
          <w:bCs/>
          <w:sz w:val="28"/>
          <w:szCs w:val="28"/>
          <w:lang w:val="en-GB"/>
        </w:rPr>
        <w:t>August 15, 2012</w:t>
      </w:r>
      <w:r w:rsidR="00A244E2">
        <w:rPr>
          <w:b/>
          <w:bCs/>
          <w:sz w:val="28"/>
          <w:szCs w:val="28"/>
          <w:lang w:val="en-GB"/>
        </w:rPr>
        <w:t>, October 15, 2012, and February 15, 2013</w:t>
      </w:r>
    </w:p>
    <w:p w:rsidR="003827B2" w:rsidRDefault="003827B2" w:rsidP="003827B2">
      <w:pPr>
        <w:rPr>
          <w:sz w:val="28"/>
          <w:szCs w:val="28"/>
          <w:lang w:val="en-GB"/>
        </w:rPr>
      </w:pPr>
    </w:p>
    <w:p w:rsidR="003827B2" w:rsidRDefault="003827B2" w:rsidP="003827B2">
      <w:pPr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Manuscripts should be sent by email to </w:t>
      </w:r>
      <w:hyperlink r:id="rId4" w:history="1">
        <w:r>
          <w:rPr>
            <w:color w:val="0000FF"/>
            <w:sz w:val="22"/>
            <w:szCs w:val="22"/>
            <w:u w:val="single"/>
            <w:lang w:val="en-GB"/>
          </w:rPr>
          <w:t>hli@law.ualberta.ca</w:t>
        </w:r>
      </w:hyperlink>
    </w:p>
    <w:p w:rsidR="003827B2" w:rsidRDefault="003827B2" w:rsidP="003827B2">
      <w:pPr>
        <w:rPr>
          <w:sz w:val="22"/>
          <w:szCs w:val="22"/>
          <w:lang w:val="en-GB"/>
        </w:rPr>
      </w:pPr>
    </w:p>
    <w:p w:rsidR="003827B2" w:rsidRDefault="003827B2" w:rsidP="003827B2">
      <w:pPr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Contact Information:</w:t>
      </w:r>
    </w:p>
    <w:p w:rsidR="003827B2" w:rsidRDefault="003827B2" w:rsidP="003827B2">
      <w:pPr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The Editors</w:t>
      </w:r>
    </w:p>
    <w:p w:rsidR="003827B2" w:rsidRDefault="003827B2" w:rsidP="003827B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ind w:left="4320" w:hanging="4320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Health Law In</w:t>
      </w:r>
      <w:r w:rsidR="00743214">
        <w:rPr>
          <w:sz w:val="22"/>
          <w:szCs w:val="22"/>
          <w:lang w:val="en-GB"/>
        </w:rPr>
        <w:t>stitute</w:t>
      </w:r>
      <w:r w:rsidR="00743214">
        <w:rPr>
          <w:sz w:val="22"/>
          <w:szCs w:val="22"/>
          <w:lang w:val="en-GB"/>
        </w:rPr>
        <w:tab/>
      </w:r>
      <w:r w:rsidR="00743214">
        <w:rPr>
          <w:sz w:val="22"/>
          <w:szCs w:val="22"/>
          <w:lang w:val="en-GB"/>
        </w:rPr>
        <w:tab/>
      </w:r>
      <w:r w:rsidR="00743214">
        <w:rPr>
          <w:sz w:val="22"/>
          <w:szCs w:val="22"/>
          <w:lang w:val="en-GB"/>
        </w:rPr>
        <w:tab/>
      </w:r>
      <w:r w:rsidR="00743214">
        <w:rPr>
          <w:sz w:val="22"/>
          <w:szCs w:val="22"/>
          <w:lang w:val="en-GB"/>
        </w:rPr>
        <w:tab/>
        <w:t>Phone: (780) 248-1175</w:t>
      </w:r>
    </w:p>
    <w:p w:rsidR="003827B2" w:rsidRDefault="003827B2" w:rsidP="003827B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ind w:left="4320" w:hanging="4320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Law Centre</w:t>
      </w:r>
      <w:r>
        <w:rPr>
          <w:sz w:val="22"/>
          <w:szCs w:val="22"/>
          <w:lang w:val="en-GB"/>
        </w:rPr>
        <w:tab/>
      </w:r>
      <w:r>
        <w:rPr>
          <w:sz w:val="22"/>
          <w:szCs w:val="22"/>
          <w:lang w:val="en-GB"/>
        </w:rPr>
        <w:tab/>
      </w:r>
      <w:r>
        <w:rPr>
          <w:sz w:val="22"/>
          <w:szCs w:val="22"/>
          <w:lang w:val="en-GB"/>
        </w:rPr>
        <w:tab/>
      </w:r>
      <w:r>
        <w:rPr>
          <w:sz w:val="22"/>
          <w:szCs w:val="22"/>
          <w:lang w:val="en-GB"/>
        </w:rPr>
        <w:tab/>
      </w:r>
      <w:r>
        <w:rPr>
          <w:sz w:val="22"/>
          <w:szCs w:val="22"/>
          <w:lang w:val="en-GB"/>
        </w:rPr>
        <w:tab/>
        <w:t>Fax: (780) 492-9575</w:t>
      </w:r>
    </w:p>
    <w:p w:rsidR="003827B2" w:rsidRDefault="003827B2" w:rsidP="003827B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ind w:left="4320" w:hanging="4320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University of Alberta</w:t>
      </w:r>
      <w:r>
        <w:rPr>
          <w:sz w:val="22"/>
          <w:szCs w:val="22"/>
          <w:lang w:val="en-GB"/>
        </w:rPr>
        <w:tab/>
      </w:r>
      <w:r>
        <w:rPr>
          <w:sz w:val="22"/>
          <w:szCs w:val="22"/>
          <w:lang w:val="en-GB"/>
        </w:rPr>
        <w:tab/>
      </w:r>
      <w:r>
        <w:rPr>
          <w:sz w:val="22"/>
          <w:szCs w:val="22"/>
          <w:lang w:val="en-GB"/>
        </w:rPr>
        <w:tab/>
      </w:r>
      <w:r>
        <w:rPr>
          <w:sz w:val="22"/>
          <w:szCs w:val="22"/>
          <w:lang w:val="en-GB"/>
        </w:rPr>
        <w:tab/>
        <w:t>e-mail:hli@law.ualberta.ca</w:t>
      </w:r>
    </w:p>
    <w:p w:rsidR="003827B2" w:rsidRDefault="003827B2" w:rsidP="003827B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ind w:left="4320" w:hanging="4320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Edmonton, AB T6G 2H5</w:t>
      </w:r>
      <w:r>
        <w:rPr>
          <w:sz w:val="22"/>
          <w:szCs w:val="22"/>
          <w:lang w:val="en-GB"/>
        </w:rPr>
        <w:tab/>
      </w:r>
      <w:r>
        <w:rPr>
          <w:sz w:val="22"/>
          <w:szCs w:val="22"/>
          <w:lang w:val="en-GB"/>
        </w:rPr>
        <w:tab/>
      </w:r>
      <w:r>
        <w:rPr>
          <w:sz w:val="22"/>
          <w:szCs w:val="22"/>
          <w:lang w:val="en-GB"/>
        </w:rPr>
        <w:tab/>
      </w:r>
      <w:r w:rsidR="00743214" w:rsidRPr="00316144">
        <w:rPr>
          <w:sz w:val="22"/>
          <w:szCs w:val="22"/>
          <w:lang w:val="en-GB"/>
        </w:rPr>
        <w:t>http://www.hli.ualberta.ca/HLIJournals.aspx</w:t>
      </w:r>
    </w:p>
    <w:p w:rsidR="003827B2" w:rsidRDefault="003827B2" w:rsidP="003827B2">
      <w:pPr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Canada</w:t>
      </w:r>
    </w:p>
    <w:sectPr w:rsidR="003827B2" w:rsidSect="003827B2">
      <w:pgSz w:w="12240" w:h="15840"/>
      <w:pgMar w:top="1440" w:right="1440" w:bottom="1440" w:left="1440" w:header="1440" w:footer="144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827B2"/>
    <w:rsid w:val="0009168D"/>
    <w:rsid w:val="00110B00"/>
    <w:rsid w:val="002B5FC7"/>
    <w:rsid w:val="003827B2"/>
    <w:rsid w:val="00743214"/>
    <w:rsid w:val="00A156AB"/>
    <w:rsid w:val="00A244E2"/>
    <w:rsid w:val="00DD0941"/>
    <w:rsid w:val="00E359B6"/>
    <w:rsid w:val="00E919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7B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li@law.ualberta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Hawkins</dc:creator>
  <cp:keywords/>
  <dc:description/>
  <cp:lastModifiedBy>cjefferies</cp:lastModifiedBy>
  <cp:revision>2</cp:revision>
  <cp:lastPrinted>2012-06-13T16:53:00Z</cp:lastPrinted>
  <dcterms:created xsi:type="dcterms:W3CDTF">2012-06-13T17:46:00Z</dcterms:created>
  <dcterms:modified xsi:type="dcterms:W3CDTF">2012-06-13T17:46:00Z</dcterms:modified>
</cp:coreProperties>
</file>