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5C6" w:rsidRDefault="008265C6" w:rsidP="008265C6">
      <w:pPr>
        <w:spacing w:line="240" w:lineRule="auto"/>
        <w:rPr>
          <w:rFonts w:asciiTheme="majorHAnsi" w:hAnsiTheme="majorHAnsi"/>
          <w:sz w:val="72"/>
          <w:szCs w:val="72"/>
        </w:rPr>
      </w:pPr>
      <w:r>
        <w:rPr>
          <w:noProof/>
          <w:lang w:eastAsia="en-US"/>
        </w:rPr>
        <mc:AlternateContent>
          <mc:Choice Requires="wps">
            <w:drawing>
              <wp:anchor distT="0" distB="0" distL="114300" distR="114300" simplePos="0" relativeHeight="251658240" behindDoc="0" locked="0" layoutInCell="1" allowOverlap="1" wp14:anchorId="2ED9D2DF" wp14:editId="757B87F4">
                <wp:simplePos x="0" y="0"/>
                <wp:positionH relativeFrom="column">
                  <wp:posOffset>-57150</wp:posOffset>
                </wp:positionH>
                <wp:positionV relativeFrom="paragraph">
                  <wp:posOffset>495300</wp:posOffset>
                </wp:positionV>
                <wp:extent cx="6038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0394A"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39pt" to="47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" strokecolor="black [3040]"/>
            </w:pict>
          </mc:Fallback>
        </mc:AlternateContent>
      </w:r>
      <w:r>
        <w:rPr>
          <w:b/>
          <w:noProof/>
          <w:sz w:val="28"/>
          <w:szCs w:val="28"/>
          <w:lang w:eastAsia="en-US"/>
        </w:rPr>
        <w:drawing>
          <wp:inline distT="0" distB="0" distL="0" distR="0" wp14:anchorId="299352AC" wp14:editId="13D74B28">
            <wp:extent cx="2390775" cy="366956"/>
            <wp:effectExtent l="0" t="0" r="0" b="0"/>
            <wp:docPr id="2" name="Picture 2" descr="C:\Users\issint6\Downloads\UA-INT-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sint6\Downloads\UA-INT-COLOU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9214" cy="378995"/>
                    </a:xfrm>
                    <a:prstGeom prst="rect">
                      <a:avLst/>
                    </a:prstGeom>
                    <a:noFill/>
                    <a:ln>
                      <a:noFill/>
                    </a:ln>
                  </pic:spPr>
                </pic:pic>
              </a:graphicData>
            </a:graphic>
          </wp:inline>
        </w:drawing>
      </w:r>
      <w:r>
        <w:t xml:space="preserve">                                                       </w:t>
      </w:r>
      <w:r w:rsidRPr="00932F31">
        <w:rPr>
          <w:rFonts w:asciiTheme="majorHAnsi" w:hAnsiTheme="majorHAnsi"/>
          <w:sz w:val="72"/>
          <w:szCs w:val="72"/>
        </w:rPr>
        <w:t>MINUTES</w:t>
      </w:r>
    </w:p>
    <w:p w:rsidR="008265C6" w:rsidRDefault="008265C6" w:rsidP="008265C6">
      <w:pPr>
        <w:spacing w:after="0" w:line="240" w:lineRule="auto"/>
        <w:jc w:val="right"/>
        <w:rPr>
          <w:rFonts w:asciiTheme="majorHAnsi" w:hAnsiTheme="majorHAnsi"/>
          <w:b/>
          <w:sz w:val="24"/>
          <w:szCs w:val="24"/>
        </w:rPr>
      </w:pPr>
      <w:r w:rsidRPr="00932F31">
        <w:rPr>
          <w:rFonts w:asciiTheme="majorHAnsi" w:hAnsiTheme="majorHAnsi"/>
          <w:b/>
          <w:sz w:val="24"/>
          <w:szCs w:val="24"/>
        </w:rPr>
        <w:t>Internat</w:t>
      </w:r>
      <w:r>
        <w:rPr>
          <w:rFonts w:asciiTheme="majorHAnsi" w:hAnsiTheme="majorHAnsi"/>
          <w:b/>
          <w:sz w:val="24"/>
          <w:szCs w:val="24"/>
        </w:rPr>
        <w:t>ional Student Advisory Committee (ISAC)</w:t>
      </w:r>
    </w:p>
    <w:p w:rsidR="008265C6" w:rsidRDefault="003A25E3" w:rsidP="008265C6">
      <w:pPr>
        <w:spacing w:after="0" w:line="240" w:lineRule="auto"/>
        <w:jc w:val="right"/>
        <w:rPr>
          <w:rFonts w:asciiTheme="majorHAnsi" w:hAnsiTheme="majorHAnsi"/>
          <w:sz w:val="24"/>
          <w:szCs w:val="24"/>
        </w:rPr>
      </w:pPr>
      <w:r>
        <w:rPr>
          <w:rFonts w:asciiTheme="majorHAnsi" w:hAnsiTheme="majorHAnsi"/>
          <w:sz w:val="24"/>
          <w:szCs w:val="24"/>
        </w:rPr>
        <w:t>January 17</w:t>
      </w:r>
      <w:r w:rsidR="008265C6">
        <w:rPr>
          <w:rFonts w:asciiTheme="majorHAnsi" w:hAnsiTheme="majorHAnsi"/>
          <w:sz w:val="24"/>
          <w:szCs w:val="24"/>
        </w:rPr>
        <w:t>, 2018</w:t>
      </w:r>
    </w:p>
    <w:p w:rsidR="008265C6" w:rsidRDefault="008265C6" w:rsidP="008265C6">
      <w:pPr>
        <w:spacing w:after="0" w:line="240" w:lineRule="auto"/>
        <w:jc w:val="right"/>
        <w:rPr>
          <w:rFonts w:asciiTheme="majorHAnsi" w:hAnsiTheme="majorHAnsi"/>
          <w:sz w:val="24"/>
          <w:szCs w:val="24"/>
        </w:rPr>
      </w:pPr>
      <w:r>
        <w:rPr>
          <w:rFonts w:asciiTheme="majorHAnsi" w:hAnsiTheme="majorHAnsi"/>
          <w:sz w:val="24"/>
          <w:szCs w:val="24"/>
        </w:rPr>
        <w:t>5:00 pm to 7:00 pm</w:t>
      </w:r>
    </w:p>
    <w:p w:rsidR="008265C6" w:rsidRDefault="008265C6" w:rsidP="008265C6">
      <w:pPr>
        <w:spacing w:after="0" w:line="240" w:lineRule="auto"/>
        <w:jc w:val="right"/>
        <w:rPr>
          <w:rFonts w:asciiTheme="majorHAnsi" w:hAnsiTheme="majorHAnsi"/>
          <w:sz w:val="24"/>
          <w:szCs w:val="24"/>
        </w:rPr>
      </w:pPr>
      <w:proofErr w:type="spellStart"/>
      <w:r>
        <w:rPr>
          <w:rFonts w:asciiTheme="majorHAnsi" w:hAnsiTheme="majorHAnsi"/>
          <w:sz w:val="24"/>
          <w:szCs w:val="24"/>
        </w:rPr>
        <w:t>Telus</w:t>
      </w:r>
      <w:proofErr w:type="spellEnd"/>
      <w:r>
        <w:rPr>
          <w:rFonts w:asciiTheme="majorHAnsi" w:hAnsiTheme="majorHAnsi"/>
          <w:sz w:val="24"/>
          <w:szCs w:val="24"/>
        </w:rPr>
        <w:t xml:space="preserve"> Center 215E Boardroom</w:t>
      </w:r>
    </w:p>
    <w:p w:rsidR="008265C6" w:rsidRDefault="008265C6" w:rsidP="008265C6">
      <w:pPr>
        <w:spacing w:after="0"/>
        <w:rPr>
          <w:b/>
          <w:sz w:val="24"/>
          <w:szCs w:val="24"/>
        </w:rPr>
      </w:pPr>
      <w:r>
        <w:rPr>
          <w:b/>
          <w:sz w:val="24"/>
          <w:szCs w:val="24"/>
        </w:rPr>
        <w:t xml:space="preserve">Attendees: </w:t>
      </w:r>
    </w:p>
    <w:p w:rsidR="008265C6" w:rsidRDefault="008265C6" w:rsidP="008265C6">
      <w:pPr>
        <w:numPr>
          <w:ilvl w:val="0"/>
          <w:numId w:val="1"/>
        </w:numPr>
        <w:spacing w:after="0" w:line="252" w:lineRule="auto"/>
        <w:jc w:val="both"/>
        <w:rPr>
          <w:sz w:val="24"/>
          <w:szCs w:val="24"/>
        </w:rPr>
      </w:pPr>
      <w:r>
        <w:rPr>
          <w:sz w:val="24"/>
          <w:szCs w:val="24"/>
        </w:rPr>
        <w:t>Gavin Palmer (International Student Engagement Programs Coordinator)</w:t>
      </w:r>
    </w:p>
    <w:p w:rsidR="008265C6" w:rsidRDefault="008265C6" w:rsidP="008265C6">
      <w:pPr>
        <w:numPr>
          <w:ilvl w:val="0"/>
          <w:numId w:val="1"/>
        </w:numPr>
        <w:spacing w:after="0" w:line="252" w:lineRule="auto"/>
        <w:jc w:val="both"/>
        <w:rPr>
          <w:sz w:val="24"/>
          <w:szCs w:val="24"/>
        </w:rPr>
      </w:pPr>
      <w:proofErr w:type="spellStart"/>
      <w:r>
        <w:rPr>
          <w:sz w:val="24"/>
          <w:szCs w:val="24"/>
        </w:rPr>
        <w:t>Meijun</w:t>
      </w:r>
      <w:proofErr w:type="spellEnd"/>
      <w:r>
        <w:rPr>
          <w:sz w:val="24"/>
          <w:szCs w:val="24"/>
        </w:rPr>
        <w:t xml:space="preserve"> Chen (International Student Services Program Assistant)</w:t>
      </w:r>
    </w:p>
    <w:p w:rsidR="0010040C" w:rsidRDefault="003A25E3" w:rsidP="008265C6">
      <w:pPr>
        <w:numPr>
          <w:ilvl w:val="0"/>
          <w:numId w:val="1"/>
        </w:numPr>
        <w:spacing w:after="0" w:line="252" w:lineRule="auto"/>
        <w:jc w:val="both"/>
        <w:rPr>
          <w:sz w:val="24"/>
          <w:szCs w:val="24"/>
        </w:rPr>
      </w:pPr>
      <w:r>
        <w:rPr>
          <w:sz w:val="24"/>
          <w:szCs w:val="24"/>
        </w:rPr>
        <w:t>Crystal Snyder (Undergraduate Research Initiative Undergraduate Research Coordinator)</w:t>
      </w:r>
    </w:p>
    <w:p w:rsidR="003A25E3" w:rsidRDefault="003A25E3" w:rsidP="008265C6">
      <w:pPr>
        <w:numPr>
          <w:ilvl w:val="0"/>
          <w:numId w:val="1"/>
        </w:numPr>
        <w:spacing w:after="0" w:line="252" w:lineRule="auto"/>
        <w:jc w:val="both"/>
        <w:rPr>
          <w:sz w:val="24"/>
          <w:szCs w:val="24"/>
        </w:rPr>
      </w:pPr>
      <w:r>
        <w:rPr>
          <w:sz w:val="24"/>
          <w:szCs w:val="24"/>
        </w:rPr>
        <w:t>Manson Tian (Undergraduate Research Initiative Volunteer)</w:t>
      </w:r>
    </w:p>
    <w:p w:rsidR="008265C6" w:rsidRDefault="00EA18EA" w:rsidP="008265C6">
      <w:pPr>
        <w:numPr>
          <w:ilvl w:val="0"/>
          <w:numId w:val="1"/>
        </w:numPr>
        <w:spacing w:after="0" w:line="252" w:lineRule="auto"/>
        <w:jc w:val="both"/>
        <w:rPr>
          <w:sz w:val="24"/>
          <w:szCs w:val="24"/>
          <w:highlight w:val="white"/>
        </w:rPr>
      </w:pPr>
      <w:r>
        <w:rPr>
          <w:sz w:val="24"/>
          <w:szCs w:val="24"/>
          <w:highlight w:val="white"/>
        </w:rPr>
        <w:t>22</w:t>
      </w:r>
      <w:r w:rsidR="008265C6">
        <w:rPr>
          <w:sz w:val="24"/>
          <w:szCs w:val="24"/>
          <w:highlight w:val="white"/>
        </w:rPr>
        <w:t xml:space="preserve"> student members represented more than 16 countries</w:t>
      </w:r>
    </w:p>
    <w:p w:rsidR="00FF178C" w:rsidRDefault="00FF178C" w:rsidP="00FF178C">
      <w:pPr>
        <w:spacing w:after="0" w:line="252" w:lineRule="auto"/>
        <w:jc w:val="both"/>
        <w:rPr>
          <w:sz w:val="24"/>
          <w:szCs w:val="24"/>
          <w:highlight w:val="white"/>
        </w:rPr>
      </w:pPr>
    </w:p>
    <w:p w:rsidR="00FF178C" w:rsidRDefault="00FF178C" w:rsidP="00FF178C">
      <w:pPr>
        <w:spacing w:after="0" w:line="252" w:lineRule="auto"/>
        <w:jc w:val="both"/>
        <w:rPr>
          <w:b/>
          <w:sz w:val="24"/>
          <w:szCs w:val="24"/>
          <w:highlight w:val="white"/>
        </w:rPr>
      </w:pPr>
      <w:r w:rsidRPr="00C41D7A">
        <w:rPr>
          <w:b/>
          <w:sz w:val="24"/>
          <w:szCs w:val="24"/>
          <w:highlight w:val="white"/>
        </w:rPr>
        <w:t xml:space="preserve">Meeting Minutes: </w:t>
      </w:r>
    </w:p>
    <w:p w:rsidR="00FF178C" w:rsidRDefault="00FF178C" w:rsidP="00FF178C">
      <w:pPr>
        <w:spacing w:after="0" w:line="252" w:lineRule="auto"/>
        <w:jc w:val="both"/>
        <w:rPr>
          <w:sz w:val="24"/>
          <w:szCs w:val="24"/>
          <w:highlight w:val="white"/>
        </w:rPr>
      </w:pPr>
    </w:p>
    <w:p w:rsidR="00FF178C" w:rsidRDefault="00FF178C" w:rsidP="00FF178C">
      <w:pPr>
        <w:pStyle w:val="ListParagraph"/>
        <w:numPr>
          <w:ilvl w:val="0"/>
          <w:numId w:val="2"/>
        </w:numPr>
        <w:spacing w:after="0" w:line="252" w:lineRule="auto"/>
        <w:jc w:val="both"/>
        <w:rPr>
          <w:b/>
          <w:sz w:val="24"/>
          <w:szCs w:val="24"/>
          <w:highlight w:val="white"/>
        </w:rPr>
      </w:pPr>
      <w:r>
        <w:rPr>
          <w:b/>
          <w:sz w:val="24"/>
          <w:szCs w:val="24"/>
          <w:highlight w:val="white"/>
        </w:rPr>
        <w:t xml:space="preserve">Advisory Committee Crossover Members </w:t>
      </w:r>
      <w:r w:rsidRPr="00FF178C">
        <w:rPr>
          <w:b/>
          <w:sz w:val="24"/>
          <w:szCs w:val="24"/>
          <w:highlight w:val="white"/>
        </w:rPr>
        <w:t>Updates</w:t>
      </w:r>
    </w:p>
    <w:p w:rsidR="00496BDF" w:rsidRDefault="000456DC" w:rsidP="000456DC">
      <w:pPr>
        <w:pStyle w:val="ListParagraph"/>
        <w:numPr>
          <w:ilvl w:val="1"/>
          <w:numId w:val="2"/>
        </w:numPr>
        <w:spacing w:after="0" w:line="252" w:lineRule="auto"/>
        <w:jc w:val="both"/>
        <w:rPr>
          <w:sz w:val="24"/>
          <w:szCs w:val="24"/>
          <w:highlight w:val="white"/>
        </w:rPr>
      </w:pPr>
      <w:r>
        <w:rPr>
          <w:sz w:val="24"/>
          <w:szCs w:val="24"/>
          <w:highlight w:val="white"/>
        </w:rPr>
        <w:t xml:space="preserve">ACCESS meeting updated by </w:t>
      </w:r>
      <w:proofErr w:type="spellStart"/>
      <w:r>
        <w:rPr>
          <w:sz w:val="24"/>
          <w:szCs w:val="24"/>
          <w:highlight w:val="white"/>
        </w:rPr>
        <w:t>Upama</w:t>
      </w:r>
      <w:proofErr w:type="spellEnd"/>
      <w:r>
        <w:rPr>
          <w:sz w:val="24"/>
          <w:szCs w:val="24"/>
          <w:highlight w:val="white"/>
        </w:rPr>
        <w:t xml:space="preserve"> KC:</w:t>
      </w:r>
    </w:p>
    <w:p w:rsidR="000456DC" w:rsidRPr="00281D84" w:rsidRDefault="00C84C20" w:rsidP="00281D84">
      <w:pPr>
        <w:spacing w:after="0" w:line="252" w:lineRule="auto"/>
        <w:ind w:left="1116" w:firstLine="12"/>
        <w:jc w:val="both"/>
        <w:rPr>
          <w:sz w:val="24"/>
          <w:szCs w:val="24"/>
          <w:highlight w:val="white"/>
        </w:rPr>
      </w:pPr>
      <w:r w:rsidRPr="00281D84">
        <w:rPr>
          <w:sz w:val="24"/>
          <w:szCs w:val="24"/>
          <w:highlight w:val="white"/>
        </w:rPr>
        <w:t>-</w:t>
      </w:r>
      <w:r w:rsidR="00281D84" w:rsidRPr="00281D84">
        <w:rPr>
          <w:sz w:val="24"/>
          <w:szCs w:val="24"/>
          <w:highlight w:val="white"/>
        </w:rPr>
        <w:t xml:space="preserve">  </w:t>
      </w:r>
      <w:r w:rsidRPr="00281D84">
        <w:rPr>
          <w:sz w:val="24"/>
          <w:szCs w:val="24"/>
          <w:highlight w:val="white"/>
        </w:rPr>
        <w:t>Working on t</w:t>
      </w:r>
      <w:r w:rsidR="00CD597B" w:rsidRPr="00281D84">
        <w:rPr>
          <w:sz w:val="24"/>
          <w:szCs w:val="24"/>
          <w:highlight w:val="white"/>
        </w:rPr>
        <w:t>wo pr</w:t>
      </w:r>
      <w:r w:rsidRPr="00281D84">
        <w:rPr>
          <w:sz w:val="24"/>
          <w:szCs w:val="24"/>
          <w:highlight w:val="white"/>
        </w:rPr>
        <w:t>ojects: 1. Syllabus project</w:t>
      </w:r>
      <w:r w:rsidR="00CD597B" w:rsidRPr="00281D84">
        <w:rPr>
          <w:sz w:val="24"/>
          <w:szCs w:val="24"/>
          <w:highlight w:val="white"/>
        </w:rPr>
        <w:t xml:space="preserve"> 2. “Speak Series” planning for Winter Term</w:t>
      </w:r>
    </w:p>
    <w:p w:rsidR="00CD597B" w:rsidRDefault="00C84C20" w:rsidP="000456DC">
      <w:pPr>
        <w:pStyle w:val="ListParagraph"/>
        <w:spacing w:after="0" w:line="252" w:lineRule="auto"/>
        <w:ind w:left="1128"/>
        <w:jc w:val="both"/>
        <w:rPr>
          <w:sz w:val="24"/>
          <w:szCs w:val="24"/>
          <w:highlight w:val="white"/>
        </w:rPr>
      </w:pPr>
      <w:r>
        <w:rPr>
          <w:sz w:val="24"/>
          <w:szCs w:val="24"/>
          <w:highlight w:val="white"/>
        </w:rPr>
        <w:t>-</w:t>
      </w:r>
      <w:r w:rsidR="00CD597B">
        <w:rPr>
          <w:sz w:val="24"/>
          <w:szCs w:val="24"/>
          <w:highlight w:val="white"/>
        </w:rPr>
        <w:t>Interested in presenting at ISAC meeting</w:t>
      </w:r>
    </w:p>
    <w:p w:rsidR="00CD597B" w:rsidRPr="00CD597B" w:rsidRDefault="00CD597B" w:rsidP="00CD597B">
      <w:pPr>
        <w:spacing w:after="0" w:line="252" w:lineRule="auto"/>
        <w:jc w:val="both"/>
        <w:rPr>
          <w:sz w:val="24"/>
          <w:szCs w:val="24"/>
          <w:highlight w:val="white"/>
        </w:rPr>
      </w:pPr>
    </w:p>
    <w:p w:rsidR="00496BDF" w:rsidRDefault="0082047D" w:rsidP="00C84C20">
      <w:pPr>
        <w:pStyle w:val="ListParagraph"/>
        <w:numPr>
          <w:ilvl w:val="1"/>
          <w:numId w:val="2"/>
        </w:numPr>
        <w:spacing w:after="0" w:line="252" w:lineRule="auto"/>
        <w:jc w:val="both"/>
        <w:rPr>
          <w:sz w:val="24"/>
          <w:szCs w:val="24"/>
          <w:highlight w:val="white"/>
        </w:rPr>
      </w:pPr>
      <w:r>
        <w:rPr>
          <w:sz w:val="24"/>
          <w:szCs w:val="24"/>
          <w:highlight w:val="white"/>
        </w:rPr>
        <w:t>SLAC</w:t>
      </w:r>
      <w:r w:rsidR="00CD597B" w:rsidRPr="00C84C20">
        <w:rPr>
          <w:sz w:val="24"/>
          <w:szCs w:val="24"/>
          <w:highlight w:val="white"/>
        </w:rPr>
        <w:t xml:space="preserve"> meeting updated by </w:t>
      </w:r>
      <w:proofErr w:type="spellStart"/>
      <w:r>
        <w:rPr>
          <w:sz w:val="24"/>
          <w:szCs w:val="24"/>
          <w:highlight w:val="white"/>
        </w:rPr>
        <w:t>Prasanth</w:t>
      </w:r>
      <w:proofErr w:type="spellEnd"/>
      <w:r>
        <w:rPr>
          <w:sz w:val="24"/>
          <w:szCs w:val="24"/>
          <w:highlight w:val="white"/>
        </w:rPr>
        <w:t xml:space="preserve"> </w:t>
      </w:r>
      <w:proofErr w:type="spellStart"/>
      <w:r>
        <w:rPr>
          <w:sz w:val="24"/>
          <w:szCs w:val="24"/>
          <w:highlight w:val="white"/>
        </w:rPr>
        <w:t>Valsan</w:t>
      </w:r>
      <w:proofErr w:type="spellEnd"/>
      <w:r>
        <w:rPr>
          <w:sz w:val="24"/>
          <w:szCs w:val="24"/>
          <w:highlight w:val="white"/>
        </w:rPr>
        <w:t xml:space="preserve"> </w:t>
      </w:r>
      <w:proofErr w:type="spellStart"/>
      <w:r>
        <w:rPr>
          <w:sz w:val="24"/>
          <w:szCs w:val="24"/>
          <w:highlight w:val="white"/>
        </w:rPr>
        <w:t>Katholil</w:t>
      </w:r>
      <w:proofErr w:type="spellEnd"/>
      <w:r w:rsidR="00C84C20" w:rsidRPr="00C84C20">
        <w:rPr>
          <w:sz w:val="24"/>
          <w:szCs w:val="24"/>
          <w:highlight w:val="white"/>
        </w:rPr>
        <w:t>:</w:t>
      </w:r>
    </w:p>
    <w:p w:rsidR="005B017C" w:rsidRPr="0082047D" w:rsidRDefault="005B017C" w:rsidP="00281D84">
      <w:pPr>
        <w:pStyle w:val="ListParagraph"/>
        <w:numPr>
          <w:ilvl w:val="0"/>
          <w:numId w:val="15"/>
        </w:numPr>
        <w:spacing w:after="0" w:line="252" w:lineRule="auto"/>
        <w:jc w:val="both"/>
        <w:rPr>
          <w:sz w:val="24"/>
          <w:szCs w:val="24"/>
          <w:highlight w:val="white"/>
        </w:rPr>
      </w:pPr>
      <w:r>
        <w:rPr>
          <w:sz w:val="24"/>
          <w:szCs w:val="24"/>
          <w:highlight w:val="white"/>
        </w:rPr>
        <w:t xml:space="preserve">Discussion had made about suggestion on the improvement of </w:t>
      </w:r>
      <w:proofErr w:type="spellStart"/>
      <w:r>
        <w:rPr>
          <w:sz w:val="24"/>
          <w:szCs w:val="24"/>
          <w:highlight w:val="white"/>
        </w:rPr>
        <w:t>eclass</w:t>
      </w:r>
      <w:proofErr w:type="spellEnd"/>
      <w:r>
        <w:rPr>
          <w:sz w:val="24"/>
          <w:szCs w:val="24"/>
          <w:highlight w:val="white"/>
        </w:rPr>
        <w:t xml:space="preserve"> website pages</w:t>
      </w:r>
      <w:r w:rsidRPr="0082047D">
        <w:rPr>
          <w:sz w:val="24"/>
          <w:szCs w:val="24"/>
          <w:highlight w:val="white"/>
        </w:rPr>
        <w:t xml:space="preserve"> </w:t>
      </w:r>
    </w:p>
    <w:p w:rsidR="005B017C" w:rsidRDefault="005B017C" w:rsidP="005B017C">
      <w:pPr>
        <w:pStyle w:val="ListParagraph"/>
        <w:spacing w:after="0" w:line="252" w:lineRule="auto"/>
        <w:ind w:left="1128"/>
        <w:jc w:val="both"/>
        <w:rPr>
          <w:sz w:val="24"/>
          <w:szCs w:val="24"/>
          <w:highlight w:val="white"/>
        </w:rPr>
      </w:pPr>
    </w:p>
    <w:p w:rsidR="005B017C" w:rsidRDefault="005B017C" w:rsidP="00C84C20">
      <w:pPr>
        <w:pStyle w:val="ListParagraph"/>
        <w:numPr>
          <w:ilvl w:val="1"/>
          <w:numId w:val="2"/>
        </w:numPr>
        <w:spacing w:after="0" w:line="252" w:lineRule="auto"/>
        <w:jc w:val="both"/>
        <w:rPr>
          <w:sz w:val="24"/>
          <w:szCs w:val="24"/>
          <w:highlight w:val="white"/>
        </w:rPr>
      </w:pPr>
      <w:r>
        <w:rPr>
          <w:sz w:val="24"/>
          <w:szCs w:val="24"/>
          <w:highlight w:val="white"/>
        </w:rPr>
        <w:t>GSA information from Elisabeth Richardson:</w:t>
      </w:r>
    </w:p>
    <w:p w:rsidR="005B017C" w:rsidRDefault="00281D84" w:rsidP="00281D84">
      <w:pPr>
        <w:pStyle w:val="ListParagraph"/>
        <w:numPr>
          <w:ilvl w:val="0"/>
          <w:numId w:val="14"/>
        </w:numPr>
        <w:spacing w:after="0" w:line="252" w:lineRule="auto"/>
        <w:jc w:val="both"/>
        <w:rPr>
          <w:sz w:val="24"/>
          <w:szCs w:val="24"/>
          <w:highlight w:val="white"/>
        </w:rPr>
      </w:pPr>
      <w:r>
        <w:rPr>
          <w:sz w:val="24"/>
          <w:szCs w:val="24"/>
          <w:highlight w:val="white"/>
        </w:rPr>
        <w:t>Council Meeting is coming up</w:t>
      </w:r>
    </w:p>
    <w:p w:rsidR="00281D84" w:rsidRDefault="00281D84" w:rsidP="00281D84">
      <w:pPr>
        <w:pStyle w:val="ListParagraph"/>
        <w:numPr>
          <w:ilvl w:val="0"/>
          <w:numId w:val="14"/>
        </w:numPr>
        <w:spacing w:after="0" w:line="252" w:lineRule="auto"/>
        <w:jc w:val="both"/>
        <w:rPr>
          <w:sz w:val="24"/>
          <w:szCs w:val="24"/>
          <w:highlight w:val="white"/>
        </w:rPr>
      </w:pPr>
      <w:r>
        <w:rPr>
          <w:sz w:val="24"/>
          <w:szCs w:val="24"/>
          <w:highlight w:val="white"/>
        </w:rPr>
        <w:t>FGSR and GSA have joint events that welcome students to participate</w:t>
      </w:r>
    </w:p>
    <w:p w:rsidR="00281D84" w:rsidRPr="00281D84" w:rsidRDefault="00281D84" w:rsidP="00281D84">
      <w:pPr>
        <w:pStyle w:val="ListParagraph"/>
        <w:numPr>
          <w:ilvl w:val="1"/>
          <w:numId w:val="2"/>
        </w:numPr>
        <w:spacing w:after="0" w:line="252" w:lineRule="auto"/>
        <w:jc w:val="both"/>
        <w:rPr>
          <w:sz w:val="24"/>
          <w:szCs w:val="24"/>
          <w:highlight w:val="white"/>
        </w:rPr>
      </w:pPr>
      <w:r w:rsidRPr="00281D84">
        <w:rPr>
          <w:sz w:val="24"/>
          <w:szCs w:val="24"/>
          <w:highlight w:val="white"/>
        </w:rPr>
        <w:t xml:space="preserve">CCR from Can </w:t>
      </w:r>
      <w:proofErr w:type="spellStart"/>
      <w:r w:rsidRPr="00281D84">
        <w:rPr>
          <w:sz w:val="24"/>
          <w:szCs w:val="24"/>
          <w:highlight w:val="white"/>
        </w:rPr>
        <w:t>Aydogan</w:t>
      </w:r>
      <w:proofErr w:type="spellEnd"/>
    </w:p>
    <w:p w:rsidR="00281D84" w:rsidRPr="00281D84" w:rsidRDefault="00281D84" w:rsidP="00281D84">
      <w:pPr>
        <w:pStyle w:val="ListParagraph"/>
        <w:numPr>
          <w:ilvl w:val="0"/>
          <w:numId w:val="14"/>
        </w:numPr>
        <w:spacing w:after="0" w:line="252" w:lineRule="auto"/>
        <w:jc w:val="both"/>
        <w:rPr>
          <w:sz w:val="24"/>
          <w:szCs w:val="24"/>
          <w:highlight w:val="white"/>
        </w:rPr>
      </w:pPr>
      <w:r>
        <w:rPr>
          <w:sz w:val="24"/>
          <w:szCs w:val="24"/>
          <w:highlight w:val="white"/>
        </w:rPr>
        <w:t>Working on new hours for the fitness programs, creating timeline for students to check</w:t>
      </w:r>
    </w:p>
    <w:p w:rsidR="00C84C20" w:rsidRPr="00281D84" w:rsidRDefault="00C84C20" w:rsidP="00281D84">
      <w:pPr>
        <w:spacing w:after="0" w:line="252" w:lineRule="auto"/>
        <w:jc w:val="both"/>
        <w:rPr>
          <w:sz w:val="24"/>
          <w:szCs w:val="24"/>
          <w:highlight w:val="white"/>
        </w:rPr>
      </w:pPr>
    </w:p>
    <w:p w:rsidR="00810297" w:rsidRPr="00281D84" w:rsidRDefault="00FF178C" w:rsidP="00281D84">
      <w:pPr>
        <w:pStyle w:val="ListParagraph"/>
        <w:numPr>
          <w:ilvl w:val="0"/>
          <w:numId w:val="2"/>
        </w:numPr>
        <w:spacing w:after="0" w:line="252" w:lineRule="auto"/>
        <w:jc w:val="both"/>
        <w:rPr>
          <w:b/>
          <w:sz w:val="24"/>
          <w:szCs w:val="24"/>
          <w:highlight w:val="white"/>
        </w:rPr>
      </w:pPr>
      <w:r w:rsidRPr="00FF178C">
        <w:rPr>
          <w:b/>
          <w:sz w:val="24"/>
          <w:szCs w:val="24"/>
          <w:highlight w:val="white"/>
        </w:rPr>
        <w:t xml:space="preserve">Discussion Items: </w:t>
      </w:r>
      <w:r w:rsidR="0082047D" w:rsidRPr="00281D84">
        <w:rPr>
          <w:b/>
          <w:sz w:val="24"/>
          <w:szCs w:val="24"/>
          <w:highlight w:val="white"/>
        </w:rPr>
        <w:t>URI</w:t>
      </w:r>
    </w:p>
    <w:p w:rsidR="00544A08" w:rsidRPr="00574E7C" w:rsidRDefault="00544A08" w:rsidP="00574E7C">
      <w:pPr>
        <w:spacing w:after="0" w:line="252" w:lineRule="auto"/>
        <w:jc w:val="both"/>
        <w:rPr>
          <w:b/>
          <w:sz w:val="24"/>
          <w:szCs w:val="24"/>
          <w:highlight w:val="white"/>
        </w:rPr>
      </w:pPr>
    </w:p>
    <w:p w:rsidR="00F33576" w:rsidRPr="00F33576" w:rsidRDefault="0082047D" w:rsidP="006C1093">
      <w:pPr>
        <w:pStyle w:val="ListParagraph"/>
        <w:numPr>
          <w:ilvl w:val="2"/>
          <w:numId w:val="2"/>
        </w:numPr>
        <w:spacing w:after="0" w:line="252" w:lineRule="auto"/>
        <w:jc w:val="both"/>
        <w:rPr>
          <w:b/>
          <w:sz w:val="24"/>
          <w:szCs w:val="24"/>
          <w:highlight w:val="white"/>
        </w:rPr>
      </w:pPr>
      <w:r>
        <w:rPr>
          <w:b/>
          <w:sz w:val="24"/>
          <w:szCs w:val="24"/>
          <w:highlight w:val="white"/>
        </w:rPr>
        <w:t>How many student members heard about URI?</w:t>
      </w:r>
    </w:p>
    <w:p w:rsidR="00F33576" w:rsidRDefault="0082047D" w:rsidP="00F33576">
      <w:pPr>
        <w:pStyle w:val="ListParagraph"/>
        <w:spacing w:after="0" w:line="252" w:lineRule="auto"/>
        <w:ind w:left="780"/>
        <w:jc w:val="both"/>
        <w:rPr>
          <w:sz w:val="24"/>
          <w:szCs w:val="24"/>
          <w:highlight w:val="white"/>
        </w:rPr>
      </w:pPr>
      <w:r>
        <w:rPr>
          <w:sz w:val="24"/>
          <w:szCs w:val="24"/>
          <w:highlight w:val="white"/>
        </w:rPr>
        <w:t>Two.</w:t>
      </w:r>
    </w:p>
    <w:p w:rsidR="00F33576" w:rsidRDefault="00F33576" w:rsidP="00F33576">
      <w:pPr>
        <w:spacing w:after="0" w:line="252" w:lineRule="auto"/>
        <w:jc w:val="both"/>
        <w:rPr>
          <w:sz w:val="24"/>
          <w:szCs w:val="24"/>
          <w:highlight w:val="white"/>
        </w:rPr>
      </w:pPr>
    </w:p>
    <w:p w:rsidR="0082047D" w:rsidRPr="0082047D" w:rsidRDefault="0082047D" w:rsidP="0082047D">
      <w:pPr>
        <w:pStyle w:val="ListParagraph"/>
        <w:numPr>
          <w:ilvl w:val="2"/>
          <w:numId w:val="2"/>
        </w:numPr>
        <w:spacing w:after="0" w:line="252" w:lineRule="auto"/>
        <w:jc w:val="both"/>
        <w:rPr>
          <w:b/>
          <w:sz w:val="24"/>
          <w:szCs w:val="24"/>
          <w:highlight w:val="white"/>
        </w:rPr>
      </w:pPr>
      <w:r>
        <w:rPr>
          <w:b/>
          <w:sz w:val="24"/>
          <w:szCs w:val="24"/>
          <w:highlight w:val="white"/>
        </w:rPr>
        <w:t>Are funding f</w:t>
      </w:r>
      <w:bookmarkStart w:id="0" w:name="_GoBack"/>
      <w:bookmarkEnd w:id="0"/>
      <w:r>
        <w:rPr>
          <w:b/>
          <w:sz w:val="24"/>
          <w:szCs w:val="24"/>
          <w:highlight w:val="white"/>
        </w:rPr>
        <w:t>rom URI opens to international students?</w:t>
      </w:r>
    </w:p>
    <w:p w:rsidR="00F85A8B" w:rsidRPr="00F85A8B" w:rsidRDefault="0082047D" w:rsidP="009B1649">
      <w:pPr>
        <w:pStyle w:val="ListParagraph"/>
        <w:spacing w:after="0" w:line="252" w:lineRule="auto"/>
        <w:ind w:left="780" w:firstLine="300"/>
        <w:jc w:val="both"/>
        <w:rPr>
          <w:sz w:val="24"/>
          <w:szCs w:val="24"/>
          <w:highlight w:val="white"/>
        </w:rPr>
      </w:pPr>
      <w:r>
        <w:rPr>
          <w:sz w:val="24"/>
          <w:szCs w:val="24"/>
          <w:highlight w:val="white"/>
        </w:rPr>
        <w:t xml:space="preserve">Student members asked about if there are specific scholarship or funding opened to international students and the answer is yes, and it opens to </w:t>
      </w:r>
      <w:r w:rsidR="00886C04">
        <w:rPr>
          <w:sz w:val="24"/>
          <w:szCs w:val="24"/>
          <w:highlight w:val="white"/>
        </w:rPr>
        <w:t>both full time and</w:t>
      </w:r>
      <w:r>
        <w:rPr>
          <w:sz w:val="24"/>
          <w:szCs w:val="24"/>
          <w:highlight w:val="white"/>
        </w:rPr>
        <w:t xml:space="preserve"> part time students.</w:t>
      </w:r>
      <w:r w:rsidR="00886C04">
        <w:rPr>
          <w:sz w:val="24"/>
          <w:szCs w:val="24"/>
          <w:highlight w:val="white"/>
        </w:rPr>
        <w:t xml:space="preserve"> Members had a discussion around if the research project needs to be an </w:t>
      </w:r>
      <w:r w:rsidR="00886C04">
        <w:rPr>
          <w:sz w:val="24"/>
          <w:szCs w:val="24"/>
          <w:highlight w:val="white"/>
        </w:rPr>
        <w:lastRenderedPageBreak/>
        <w:t>e</w:t>
      </w:r>
      <w:r w:rsidR="009B1649">
        <w:rPr>
          <w:sz w:val="24"/>
          <w:szCs w:val="24"/>
          <w:highlight w:val="white"/>
        </w:rPr>
        <w:t>xisting</w:t>
      </w:r>
      <w:r w:rsidR="00886C04">
        <w:rPr>
          <w:sz w:val="24"/>
          <w:szCs w:val="24"/>
          <w:highlight w:val="white"/>
        </w:rPr>
        <w:t xml:space="preserve"> one or new idea, and students should apply as</w:t>
      </w:r>
      <w:r w:rsidR="009B1649">
        <w:rPr>
          <w:sz w:val="24"/>
          <w:szCs w:val="24"/>
          <w:highlight w:val="white"/>
        </w:rPr>
        <w:t xml:space="preserve"> an</w:t>
      </w:r>
      <w:r w:rsidR="00886C04">
        <w:rPr>
          <w:sz w:val="24"/>
          <w:szCs w:val="24"/>
          <w:highlight w:val="white"/>
        </w:rPr>
        <w:t xml:space="preserve"> individual with </w:t>
      </w:r>
      <w:r w:rsidR="009B1649">
        <w:rPr>
          <w:sz w:val="24"/>
          <w:szCs w:val="24"/>
          <w:highlight w:val="white"/>
        </w:rPr>
        <w:t xml:space="preserve">an </w:t>
      </w:r>
      <w:r w:rsidR="00886C04">
        <w:rPr>
          <w:sz w:val="24"/>
          <w:szCs w:val="24"/>
          <w:highlight w:val="white"/>
        </w:rPr>
        <w:t xml:space="preserve">individual project or as a group with </w:t>
      </w:r>
      <w:r w:rsidR="009B1649">
        <w:rPr>
          <w:sz w:val="24"/>
          <w:szCs w:val="24"/>
          <w:highlight w:val="white"/>
        </w:rPr>
        <w:t xml:space="preserve">a </w:t>
      </w:r>
      <w:r w:rsidR="00886C04">
        <w:rPr>
          <w:sz w:val="24"/>
          <w:szCs w:val="24"/>
          <w:highlight w:val="white"/>
        </w:rPr>
        <w:t>group project.</w:t>
      </w:r>
      <w:r w:rsidR="00F85A8B">
        <w:rPr>
          <w:sz w:val="24"/>
          <w:szCs w:val="24"/>
          <w:highlight w:val="white"/>
        </w:rPr>
        <w:t xml:space="preserve"> URI could help find contacts from the specific fields for student researchers. Funding open to students in any year.</w:t>
      </w:r>
      <w:r w:rsidR="00855779">
        <w:rPr>
          <w:sz w:val="24"/>
          <w:szCs w:val="24"/>
          <w:highlight w:val="white"/>
        </w:rPr>
        <w:t xml:space="preserve"> </w:t>
      </w:r>
    </w:p>
    <w:p w:rsidR="00580801" w:rsidRDefault="00580801" w:rsidP="000C376D">
      <w:pPr>
        <w:pStyle w:val="ListParagraph"/>
        <w:ind w:left="780"/>
        <w:rPr>
          <w:sz w:val="24"/>
          <w:szCs w:val="24"/>
          <w:highlight w:val="white"/>
        </w:rPr>
      </w:pPr>
    </w:p>
    <w:p w:rsidR="00855779" w:rsidRDefault="008721AE" w:rsidP="00855779">
      <w:pPr>
        <w:pStyle w:val="ListParagraph"/>
        <w:numPr>
          <w:ilvl w:val="2"/>
          <w:numId w:val="2"/>
        </w:numPr>
        <w:spacing w:line="240" w:lineRule="auto"/>
        <w:rPr>
          <w:b/>
          <w:sz w:val="24"/>
          <w:szCs w:val="24"/>
          <w:highlight w:val="white"/>
        </w:rPr>
      </w:pPr>
      <w:r>
        <w:rPr>
          <w:b/>
          <w:sz w:val="24"/>
          <w:szCs w:val="24"/>
          <w:highlight w:val="white"/>
        </w:rPr>
        <w:t>Wh</w:t>
      </w:r>
      <w:r w:rsidR="00855779">
        <w:rPr>
          <w:b/>
          <w:sz w:val="24"/>
          <w:szCs w:val="24"/>
          <w:highlight w:val="white"/>
        </w:rPr>
        <w:t xml:space="preserve">at kind of difficulties do you think </w:t>
      </w:r>
      <w:r w:rsidR="009B1649">
        <w:rPr>
          <w:b/>
          <w:sz w:val="24"/>
          <w:szCs w:val="24"/>
          <w:highlight w:val="white"/>
        </w:rPr>
        <w:t>the international students face</w:t>
      </w:r>
      <w:r w:rsidR="00855779">
        <w:rPr>
          <w:b/>
          <w:sz w:val="24"/>
          <w:szCs w:val="24"/>
          <w:highlight w:val="white"/>
        </w:rPr>
        <w:t xml:space="preserve"> when they do the research?</w:t>
      </w:r>
    </w:p>
    <w:p w:rsidR="00805C6B" w:rsidRDefault="00855779" w:rsidP="00805C6B">
      <w:pPr>
        <w:pStyle w:val="ListParagraph"/>
        <w:spacing w:line="240" w:lineRule="auto"/>
        <w:ind w:left="1080"/>
        <w:rPr>
          <w:sz w:val="24"/>
          <w:szCs w:val="24"/>
          <w:highlight w:val="white"/>
        </w:rPr>
      </w:pPr>
      <w:r>
        <w:rPr>
          <w:sz w:val="24"/>
          <w:szCs w:val="24"/>
          <w:highlight w:val="white"/>
        </w:rPr>
        <w:t xml:space="preserve">Member discussed about language barriers, lack of confidence, </w:t>
      </w:r>
      <w:r w:rsidR="00805C6B">
        <w:rPr>
          <w:sz w:val="24"/>
          <w:szCs w:val="24"/>
          <w:highlight w:val="white"/>
        </w:rPr>
        <w:t>and the topics that are more ‘local’ so the new students’ might be hard to relate to immediately, some research projects are only opened to Canadian citizens.</w:t>
      </w:r>
    </w:p>
    <w:p w:rsidR="00805C6B" w:rsidRPr="00805C6B" w:rsidRDefault="00805C6B" w:rsidP="00805C6B">
      <w:pPr>
        <w:pStyle w:val="ListParagraph"/>
        <w:spacing w:line="240" w:lineRule="auto"/>
        <w:ind w:left="1080"/>
        <w:rPr>
          <w:sz w:val="24"/>
          <w:szCs w:val="24"/>
          <w:highlight w:val="white"/>
        </w:rPr>
      </w:pPr>
    </w:p>
    <w:p w:rsidR="005E4ABD" w:rsidRDefault="00340A43" w:rsidP="005E4ABD">
      <w:pPr>
        <w:pStyle w:val="ListParagraph"/>
        <w:numPr>
          <w:ilvl w:val="2"/>
          <w:numId w:val="2"/>
        </w:numPr>
        <w:rPr>
          <w:b/>
          <w:sz w:val="24"/>
          <w:szCs w:val="24"/>
          <w:highlight w:val="white"/>
        </w:rPr>
      </w:pPr>
      <w:r>
        <w:rPr>
          <w:b/>
          <w:sz w:val="24"/>
          <w:szCs w:val="24"/>
          <w:highlight w:val="white"/>
        </w:rPr>
        <w:t xml:space="preserve">Discussion about </w:t>
      </w:r>
      <w:r w:rsidR="00D62034">
        <w:rPr>
          <w:b/>
          <w:sz w:val="24"/>
          <w:szCs w:val="24"/>
          <w:highlight w:val="white"/>
        </w:rPr>
        <w:t>the URI outreach to students and professors</w:t>
      </w:r>
    </w:p>
    <w:p w:rsidR="00340A43" w:rsidRPr="00340A43" w:rsidRDefault="00D62034" w:rsidP="00340A43">
      <w:pPr>
        <w:ind w:left="720"/>
        <w:rPr>
          <w:sz w:val="24"/>
          <w:szCs w:val="24"/>
          <w:highlight w:val="white"/>
        </w:rPr>
      </w:pPr>
      <w:r>
        <w:rPr>
          <w:sz w:val="24"/>
          <w:szCs w:val="24"/>
          <w:highlight w:val="white"/>
        </w:rPr>
        <w:t>Members mentioned</w:t>
      </w:r>
      <w:r w:rsidR="006C10CD">
        <w:rPr>
          <w:sz w:val="24"/>
          <w:szCs w:val="24"/>
          <w:highlight w:val="white"/>
        </w:rPr>
        <w:t xml:space="preserve"> if more professors and students know about URI, it would be helpful.</w:t>
      </w:r>
    </w:p>
    <w:p w:rsidR="005E4ABD" w:rsidRDefault="00D62034" w:rsidP="00810297">
      <w:pPr>
        <w:pStyle w:val="ListParagraph"/>
        <w:numPr>
          <w:ilvl w:val="2"/>
          <w:numId w:val="2"/>
        </w:numPr>
        <w:rPr>
          <w:b/>
          <w:sz w:val="24"/>
          <w:szCs w:val="24"/>
          <w:highlight w:val="white"/>
        </w:rPr>
      </w:pPr>
      <w:r>
        <w:rPr>
          <w:b/>
          <w:sz w:val="24"/>
          <w:szCs w:val="24"/>
          <w:highlight w:val="white"/>
        </w:rPr>
        <w:t xml:space="preserve">What strategies </w:t>
      </w:r>
      <w:r w:rsidR="007640A5">
        <w:rPr>
          <w:b/>
          <w:sz w:val="24"/>
          <w:szCs w:val="24"/>
          <w:highlight w:val="white"/>
        </w:rPr>
        <w:t>you suggest us to use to increase the awareness of international students?</w:t>
      </w:r>
    </w:p>
    <w:p w:rsidR="00921CF0" w:rsidRPr="007640A5" w:rsidRDefault="00921CF0" w:rsidP="009B1649">
      <w:pPr>
        <w:pStyle w:val="ListParagraph"/>
        <w:ind w:firstLine="720"/>
        <w:rPr>
          <w:sz w:val="24"/>
          <w:szCs w:val="24"/>
          <w:highlight w:val="white"/>
        </w:rPr>
      </w:pPr>
      <w:r>
        <w:rPr>
          <w:sz w:val="24"/>
          <w:szCs w:val="24"/>
          <w:highlight w:val="white"/>
        </w:rPr>
        <w:t>Members suggested mixer, success stories shared by upper year students or alumni to students by emails or other social media, workshops could help gather students together, posters, advertise inside the department area or the departments that more students need to do research.</w:t>
      </w:r>
    </w:p>
    <w:p w:rsidR="00921CF0" w:rsidRDefault="00921CF0" w:rsidP="00921CF0">
      <w:pPr>
        <w:pStyle w:val="ListParagraph"/>
        <w:ind w:left="1080"/>
        <w:rPr>
          <w:b/>
          <w:sz w:val="24"/>
          <w:szCs w:val="24"/>
          <w:highlight w:val="white"/>
        </w:rPr>
      </w:pPr>
    </w:p>
    <w:p w:rsidR="00921CF0" w:rsidRDefault="00921CF0" w:rsidP="00810297">
      <w:pPr>
        <w:pStyle w:val="ListParagraph"/>
        <w:numPr>
          <w:ilvl w:val="2"/>
          <w:numId w:val="2"/>
        </w:numPr>
        <w:rPr>
          <w:b/>
          <w:sz w:val="24"/>
          <w:szCs w:val="24"/>
          <w:highlight w:val="white"/>
        </w:rPr>
      </w:pPr>
      <w:r>
        <w:rPr>
          <w:b/>
          <w:sz w:val="24"/>
          <w:szCs w:val="24"/>
          <w:highlight w:val="white"/>
        </w:rPr>
        <w:t>What kind of international student groups or student groups, for example, ISAC, that you think we can reach out and promote URI?</w:t>
      </w:r>
    </w:p>
    <w:p w:rsidR="00281D84" w:rsidRDefault="005B017C" w:rsidP="009B1649">
      <w:pPr>
        <w:pStyle w:val="ListParagraph"/>
        <w:ind w:left="1080" w:firstLine="360"/>
        <w:rPr>
          <w:sz w:val="24"/>
          <w:szCs w:val="24"/>
          <w:highlight w:val="white"/>
        </w:rPr>
      </w:pPr>
      <w:r>
        <w:rPr>
          <w:sz w:val="24"/>
          <w:szCs w:val="24"/>
          <w:highlight w:val="white"/>
        </w:rPr>
        <w:t>Members suggested lab groups, reach out to professors, Teaching Assistants, Departmental student associations, promotional items in ISS Welcome Tote Bag for new incoming international students.</w:t>
      </w:r>
    </w:p>
    <w:p w:rsidR="00281D84" w:rsidRPr="00281D84" w:rsidRDefault="00281D84" w:rsidP="00281D84">
      <w:pPr>
        <w:pStyle w:val="ListParagraph"/>
        <w:ind w:left="1080"/>
        <w:rPr>
          <w:sz w:val="24"/>
          <w:szCs w:val="24"/>
          <w:highlight w:val="white"/>
        </w:rPr>
      </w:pPr>
    </w:p>
    <w:p w:rsidR="00496BDF" w:rsidRPr="00281D84" w:rsidRDefault="00496BDF" w:rsidP="00281D84">
      <w:pPr>
        <w:pStyle w:val="ListParagraph"/>
        <w:numPr>
          <w:ilvl w:val="0"/>
          <w:numId w:val="2"/>
        </w:numPr>
        <w:spacing w:after="0" w:line="252" w:lineRule="auto"/>
        <w:jc w:val="both"/>
        <w:rPr>
          <w:b/>
          <w:sz w:val="24"/>
          <w:szCs w:val="24"/>
          <w:highlight w:val="white"/>
        </w:rPr>
      </w:pPr>
      <w:r w:rsidRPr="00281D84">
        <w:rPr>
          <w:b/>
          <w:sz w:val="24"/>
          <w:szCs w:val="24"/>
          <w:highlight w:val="white"/>
        </w:rPr>
        <w:t>Adjournment</w:t>
      </w:r>
    </w:p>
    <w:p w:rsidR="00496BDF" w:rsidRPr="00165E7F" w:rsidRDefault="00496BDF" w:rsidP="00496BDF">
      <w:pPr>
        <w:pStyle w:val="ListParagraph"/>
        <w:spacing w:after="0" w:line="252" w:lineRule="auto"/>
        <w:jc w:val="both"/>
        <w:rPr>
          <w:sz w:val="24"/>
          <w:szCs w:val="24"/>
          <w:highlight w:val="white"/>
        </w:rPr>
      </w:pPr>
      <w:r>
        <w:rPr>
          <w:sz w:val="24"/>
          <w:szCs w:val="24"/>
          <w:highlight w:val="white"/>
        </w:rPr>
        <w:t xml:space="preserve">Next </w:t>
      </w:r>
      <w:r w:rsidR="00036F3B">
        <w:rPr>
          <w:sz w:val="24"/>
          <w:szCs w:val="24"/>
          <w:highlight w:val="white"/>
        </w:rPr>
        <w:t xml:space="preserve">Meeting: February </w:t>
      </w:r>
      <w:r w:rsidR="00285B47">
        <w:rPr>
          <w:sz w:val="24"/>
          <w:szCs w:val="24"/>
          <w:highlight w:val="white"/>
        </w:rPr>
        <w:t>28th</w:t>
      </w:r>
      <w:r w:rsidRPr="00165E7F">
        <w:rPr>
          <w:sz w:val="24"/>
          <w:szCs w:val="24"/>
          <w:highlight w:val="white"/>
        </w:rPr>
        <w:t>, 2018</w:t>
      </w:r>
    </w:p>
    <w:p w:rsidR="00496BDF" w:rsidRPr="00165E7F" w:rsidRDefault="00496BDF" w:rsidP="00496BDF">
      <w:pPr>
        <w:pStyle w:val="ListParagraph"/>
        <w:spacing w:after="0" w:line="252" w:lineRule="auto"/>
        <w:jc w:val="both"/>
        <w:rPr>
          <w:sz w:val="24"/>
          <w:szCs w:val="24"/>
          <w:highlight w:val="white"/>
        </w:rPr>
      </w:pPr>
      <w:r w:rsidRPr="00165E7F">
        <w:rPr>
          <w:sz w:val="24"/>
          <w:szCs w:val="24"/>
          <w:highlight w:val="white"/>
        </w:rPr>
        <w:t>Time: 5:00-7:00pm</w:t>
      </w:r>
    </w:p>
    <w:p w:rsidR="00496BDF" w:rsidRPr="00165E7F" w:rsidRDefault="00496BDF" w:rsidP="00496BDF">
      <w:pPr>
        <w:pStyle w:val="ListParagraph"/>
        <w:spacing w:after="0" w:line="252" w:lineRule="auto"/>
        <w:jc w:val="both"/>
        <w:rPr>
          <w:sz w:val="24"/>
          <w:szCs w:val="24"/>
          <w:highlight w:val="white"/>
        </w:rPr>
      </w:pPr>
      <w:r w:rsidRPr="00165E7F">
        <w:rPr>
          <w:sz w:val="24"/>
          <w:szCs w:val="24"/>
          <w:highlight w:val="white"/>
        </w:rPr>
        <w:t xml:space="preserve">Location: </w:t>
      </w:r>
      <w:proofErr w:type="spellStart"/>
      <w:r w:rsidRPr="00165E7F">
        <w:rPr>
          <w:sz w:val="24"/>
          <w:szCs w:val="24"/>
          <w:highlight w:val="white"/>
        </w:rPr>
        <w:t>Telus</w:t>
      </w:r>
      <w:proofErr w:type="spellEnd"/>
      <w:r w:rsidRPr="00165E7F">
        <w:rPr>
          <w:sz w:val="24"/>
          <w:szCs w:val="24"/>
          <w:highlight w:val="white"/>
        </w:rPr>
        <w:t xml:space="preserve"> Center </w:t>
      </w:r>
      <w:r w:rsidRPr="00165E7F">
        <w:rPr>
          <w:sz w:val="24"/>
          <w:szCs w:val="24"/>
        </w:rPr>
        <w:t>215E Boardroom</w:t>
      </w:r>
    </w:p>
    <w:p w:rsidR="00496BDF" w:rsidRPr="00380B09" w:rsidRDefault="00496BDF" w:rsidP="00380B09">
      <w:pPr>
        <w:spacing w:after="0" w:line="252" w:lineRule="auto"/>
        <w:jc w:val="both"/>
        <w:rPr>
          <w:b/>
          <w:sz w:val="24"/>
          <w:szCs w:val="24"/>
          <w:highlight w:val="white"/>
        </w:rPr>
      </w:pPr>
    </w:p>
    <w:p w:rsidR="00A075DF" w:rsidRDefault="00A075DF"/>
    <w:sectPr w:rsidR="00A07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8A3"/>
    <w:multiLevelType w:val="multilevel"/>
    <w:tmpl w:val="2A62549E"/>
    <w:lvl w:ilvl="0">
      <w:start w:val="2"/>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9EF4DD7"/>
    <w:multiLevelType w:val="multilevel"/>
    <w:tmpl w:val="8890A5D2"/>
    <w:lvl w:ilvl="0">
      <w:start w:val="1"/>
      <w:numFmt w:val="decimal"/>
      <w:lvlText w:val="%1."/>
      <w:lvlJc w:val="left"/>
      <w:pPr>
        <w:ind w:left="720" w:hanging="360"/>
      </w:pPr>
      <w:rPr>
        <w:rFonts w:hint="default"/>
        <w:b/>
      </w:rPr>
    </w:lvl>
    <w:lvl w:ilvl="1">
      <w:start w:val="1"/>
      <w:numFmt w:val="decimal"/>
      <w:isLgl/>
      <w:lvlText w:val="%1.%2"/>
      <w:lvlJc w:val="left"/>
      <w:pPr>
        <w:ind w:left="1128"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F21490"/>
    <w:multiLevelType w:val="multilevel"/>
    <w:tmpl w:val="3CD6559C"/>
    <w:lvl w:ilvl="0">
      <w:start w:val="2"/>
      <w:numFmt w:val="decimal"/>
      <w:lvlText w:val="%1"/>
      <w:lvlJc w:val="left"/>
      <w:pPr>
        <w:ind w:left="480" w:hanging="480"/>
      </w:pPr>
      <w:rPr>
        <w:rFonts w:hint="default"/>
      </w:rPr>
    </w:lvl>
    <w:lvl w:ilvl="1">
      <w:start w:val="3"/>
      <w:numFmt w:val="decimal"/>
      <w:lvlText w:val="%1.%2"/>
      <w:lvlJc w:val="left"/>
      <w:pPr>
        <w:ind w:left="720" w:hanging="48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15:restartNumberingAfterBreak="0">
    <w:nsid w:val="211905ED"/>
    <w:multiLevelType w:val="hybridMultilevel"/>
    <w:tmpl w:val="E4F2B1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46443AE"/>
    <w:multiLevelType w:val="hybridMultilevel"/>
    <w:tmpl w:val="382EB2E8"/>
    <w:lvl w:ilvl="0" w:tplc="57FA6F1E">
      <w:numFmt w:val="bullet"/>
      <w:lvlText w:val="-"/>
      <w:lvlJc w:val="left"/>
      <w:pPr>
        <w:ind w:left="1488" w:hanging="360"/>
      </w:pPr>
      <w:rPr>
        <w:rFonts w:ascii="Calibri" w:eastAsiaTheme="minorEastAsia" w:hAnsi="Calibri" w:cs="Calibri"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5" w15:restartNumberingAfterBreak="0">
    <w:nsid w:val="2E5F3EC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653DFF"/>
    <w:multiLevelType w:val="multilevel"/>
    <w:tmpl w:val="61660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BD342C"/>
    <w:multiLevelType w:val="multilevel"/>
    <w:tmpl w:val="72DE53D6"/>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4EF2623D"/>
    <w:multiLevelType w:val="multilevel"/>
    <w:tmpl w:val="39B64872"/>
    <w:lvl w:ilvl="0">
      <w:start w:val="1"/>
      <w:numFmt w:val="decimal"/>
      <w:lvlText w:val="%1."/>
      <w:lvlJc w:val="left"/>
      <w:pPr>
        <w:ind w:left="720" w:hanging="360"/>
      </w:pPr>
      <w:rPr>
        <w:b/>
      </w:rPr>
    </w:lvl>
    <w:lvl w:ilvl="1">
      <w:start w:val="1"/>
      <w:numFmt w:val="decimal"/>
      <w:isLgl/>
      <w:lvlText w:val="%1.%2"/>
      <w:lvlJc w:val="left"/>
      <w:pPr>
        <w:ind w:left="1128"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0BB4C1C"/>
    <w:multiLevelType w:val="multilevel"/>
    <w:tmpl w:val="04B866C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98244C"/>
    <w:multiLevelType w:val="multilevel"/>
    <w:tmpl w:val="2A62549E"/>
    <w:lvl w:ilvl="0">
      <w:start w:val="2"/>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6BE92144"/>
    <w:multiLevelType w:val="hybridMultilevel"/>
    <w:tmpl w:val="7708EBCE"/>
    <w:lvl w:ilvl="0" w:tplc="105E3D6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D577EE4"/>
    <w:multiLevelType w:val="hybridMultilevel"/>
    <w:tmpl w:val="65A042FC"/>
    <w:lvl w:ilvl="0" w:tplc="85882B6E">
      <w:numFmt w:val="bullet"/>
      <w:lvlText w:val="-"/>
      <w:lvlJc w:val="left"/>
      <w:pPr>
        <w:ind w:left="1488" w:hanging="360"/>
      </w:pPr>
      <w:rPr>
        <w:rFonts w:ascii="Calibri" w:eastAsiaTheme="minorEastAsia" w:hAnsi="Calibri" w:cs="Calibri"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3" w15:restartNumberingAfterBreak="0">
    <w:nsid w:val="758E128D"/>
    <w:multiLevelType w:val="multilevel"/>
    <w:tmpl w:val="F290439A"/>
    <w:lvl w:ilvl="0">
      <w:start w:val="1"/>
      <w:numFmt w:val="decimal"/>
      <w:lvlText w:val="%1."/>
      <w:lvlJc w:val="left"/>
      <w:pPr>
        <w:ind w:left="720" w:hanging="360"/>
      </w:pPr>
      <w:rPr>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AB36AE5"/>
    <w:multiLevelType w:val="hybridMultilevel"/>
    <w:tmpl w:val="14681D8C"/>
    <w:lvl w:ilvl="0" w:tplc="55109F2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C0351C4"/>
    <w:multiLevelType w:val="hybridMultilevel"/>
    <w:tmpl w:val="373A2F38"/>
    <w:lvl w:ilvl="0" w:tplc="F412F2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13"/>
  </w:num>
  <w:num w:numId="6">
    <w:abstractNumId w:val="11"/>
  </w:num>
  <w:num w:numId="7">
    <w:abstractNumId w:val="14"/>
  </w:num>
  <w:num w:numId="8">
    <w:abstractNumId w:val="8"/>
  </w:num>
  <w:num w:numId="9">
    <w:abstractNumId w:val="9"/>
  </w:num>
  <w:num w:numId="10">
    <w:abstractNumId w:val="0"/>
  </w:num>
  <w:num w:numId="11">
    <w:abstractNumId w:val="10"/>
  </w:num>
  <w:num w:numId="12">
    <w:abstractNumId w:val="7"/>
  </w:num>
  <w:num w:numId="13">
    <w:abstractNumId w:val="2"/>
  </w:num>
  <w:num w:numId="14">
    <w:abstractNumId w:val="4"/>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C6"/>
    <w:rsid w:val="0001034D"/>
    <w:rsid w:val="00036F3B"/>
    <w:rsid w:val="000456DC"/>
    <w:rsid w:val="0007242C"/>
    <w:rsid w:val="000C376D"/>
    <w:rsid w:val="000E0D89"/>
    <w:rsid w:val="0010040C"/>
    <w:rsid w:val="00112EB9"/>
    <w:rsid w:val="001914F7"/>
    <w:rsid w:val="001B4896"/>
    <w:rsid w:val="001D6577"/>
    <w:rsid w:val="001F3096"/>
    <w:rsid w:val="002064FE"/>
    <w:rsid w:val="0022677F"/>
    <w:rsid w:val="0024455E"/>
    <w:rsid w:val="002512A2"/>
    <w:rsid w:val="002574C0"/>
    <w:rsid w:val="00281D84"/>
    <w:rsid w:val="00285B47"/>
    <w:rsid w:val="002B4A21"/>
    <w:rsid w:val="00340A43"/>
    <w:rsid w:val="00380B09"/>
    <w:rsid w:val="003A25E3"/>
    <w:rsid w:val="00407F0C"/>
    <w:rsid w:val="00412364"/>
    <w:rsid w:val="00440F46"/>
    <w:rsid w:val="00496BDF"/>
    <w:rsid w:val="004A2370"/>
    <w:rsid w:val="004B3530"/>
    <w:rsid w:val="004B5833"/>
    <w:rsid w:val="00544A08"/>
    <w:rsid w:val="00574E7C"/>
    <w:rsid w:val="00580801"/>
    <w:rsid w:val="00581852"/>
    <w:rsid w:val="00584F5D"/>
    <w:rsid w:val="005B017C"/>
    <w:rsid w:val="005E4ABD"/>
    <w:rsid w:val="006115AF"/>
    <w:rsid w:val="00611FC1"/>
    <w:rsid w:val="00614CC1"/>
    <w:rsid w:val="0061744D"/>
    <w:rsid w:val="006B0B0B"/>
    <w:rsid w:val="006B5080"/>
    <w:rsid w:val="006C1093"/>
    <w:rsid w:val="006C10CD"/>
    <w:rsid w:val="007277FE"/>
    <w:rsid w:val="007640A5"/>
    <w:rsid w:val="00771D45"/>
    <w:rsid w:val="007F5D00"/>
    <w:rsid w:val="00805C6B"/>
    <w:rsid w:val="00810297"/>
    <w:rsid w:val="0082047D"/>
    <w:rsid w:val="00823B7A"/>
    <w:rsid w:val="008265C6"/>
    <w:rsid w:val="008310D8"/>
    <w:rsid w:val="00855779"/>
    <w:rsid w:val="008721AE"/>
    <w:rsid w:val="00875258"/>
    <w:rsid w:val="00886C04"/>
    <w:rsid w:val="008A2F39"/>
    <w:rsid w:val="008E5F32"/>
    <w:rsid w:val="008E66DB"/>
    <w:rsid w:val="00921CF0"/>
    <w:rsid w:val="009B1649"/>
    <w:rsid w:val="009D0167"/>
    <w:rsid w:val="00A075DF"/>
    <w:rsid w:val="00A402D3"/>
    <w:rsid w:val="00A50E41"/>
    <w:rsid w:val="00A7331F"/>
    <w:rsid w:val="00B94921"/>
    <w:rsid w:val="00C4243E"/>
    <w:rsid w:val="00C60CB5"/>
    <w:rsid w:val="00C84C20"/>
    <w:rsid w:val="00CD597B"/>
    <w:rsid w:val="00CD7B80"/>
    <w:rsid w:val="00D5564B"/>
    <w:rsid w:val="00D62034"/>
    <w:rsid w:val="00DD34B1"/>
    <w:rsid w:val="00E04236"/>
    <w:rsid w:val="00E06C8B"/>
    <w:rsid w:val="00E4639D"/>
    <w:rsid w:val="00EA18EA"/>
    <w:rsid w:val="00EA1E25"/>
    <w:rsid w:val="00EE42BB"/>
    <w:rsid w:val="00EF28A0"/>
    <w:rsid w:val="00F071F3"/>
    <w:rsid w:val="00F33576"/>
    <w:rsid w:val="00F66C63"/>
    <w:rsid w:val="00F85A8B"/>
    <w:rsid w:val="00F874F4"/>
    <w:rsid w:val="00FD7280"/>
    <w:rsid w:val="00FF178C"/>
    <w:rsid w:val="00FF6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7DC4"/>
  <w15:chartTrackingRefBased/>
  <w15:docId w15:val="{2F36E8C9-B5E1-4955-ADDB-A45FF540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5C6"/>
    <w:pPr>
      <w:spacing w:after="160"/>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78C"/>
    <w:pPr>
      <w:ind w:left="720"/>
      <w:contextualSpacing/>
    </w:pPr>
  </w:style>
  <w:style w:type="paragraph" w:styleId="Date">
    <w:name w:val="Date"/>
    <w:basedOn w:val="Normal"/>
    <w:next w:val="Normal"/>
    <w:link w:val="DateChar"/>
    <w:uiPriority w:val="99"/>
    <w:semiHidden/>
    <w:unhideWhenUsed/>
    <w:rsid w:val="007F5D00"/>
  </w:style>
  <w:style w:type="character" w:customStyle="1" w:styleId="DateChar">
    <w:name w:val="Date Char"/>
    <w:basedOn w:val="DefaultParagraphFont"/>
    <w:link w:val="Date"/>
    <w:uiPriority w:val="99"/>
    <w:semiHidden/>
    <w:rsid w:val="007F5D0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issint6</dc:creator>
  <cp:keywords/>
  <dc:description/>
  <cp:lastModifiedBy>issint6</cp:lastModifiedBy>
  <cp:revision>15</cp:revision>
  <dcterms:created xsi:type="dcterms:W3CDTF">2019-03-21T21:28:00Z</dcterms:created>
  <dcterms:modified xsi:type="dcterms:W3CDTF">2019-04-30T23:31:00Z</dcterms:modified>
</cp:coreProperties>
</file>